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1" w:rsidRDefault="00DD56AC" w:rsidP="00C356D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A177FC8" wp14:editId="028DEE9B">
            <wp:extent cx="6830314" cy="9655483"/>
            <wp:effectExtent l="0" t="2858" r="6033" b="6032"/>
            <wp:docPr id="2" name="Рисунок 2" descr="C:\Users\Director\AppData\Local\Temp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Temp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9976" cy="964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709"/>
        <w:gridCol w:w="10207"/>
        <w:gridCol w:w="3260"/>
        <w:gridCol w:w="284"/>
        <w:gridCol w:w="1984"/>
      </w:tblGrid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9" w:rsidRPr="00636EB3" w:rsidRDefault="00DA1249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636EB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636EB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49" w:rsidRPr="00636EB3" w:rsidRDefault="00DA1249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Направления и мероприятия</w:t>
            </w:r>
          </w:p>
          <w:p w:rsidR="00DA1249" w:rsidRPr="00636EB3" w:rsidRDefault="00DA1249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9" w:rsidRPr="00636EB3" w:rsidRDefault="00DA1249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49" w:rsidRPr="00636EB3" w:rsidRDefault="00DA1249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5E" w:rsidRPr="00636EB3" w:rsidRDefault="000F635E" w:rsidP="000F635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1A2E5C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>Материально-техническое обеспечение</w:t>
            </w:r>
          </w:p>
          <w:p w:rsidR="000F635E" w:rsidRPr="00636EB3" w:rsidRDefault="001A2E5C" w:rsidP="001A2E5C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5E" w:rsidRPr="00636EB3" w:rsidRDefault="000F635E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5E" w:rsidRPr="00636EB3" w:rsidRDefault="000F635E" w:rsidP="003922A7">
            <w:pPr>
              <w:pStyle w:val="Default"/>
              <w:jc w:val="both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 xml:space="preserve">Создание условий для обеспечения индивидуальной мобильности детей – инвалидов и возможности их передвижения по зданию: </w:t>
            </w:r>
          </w:p>
          <w:p w:rsidR="000F635E" w:rsidRPr="00636EB3" w:rsidRDefault="000F635E" w:rsidP="003922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-обеспечение доступности входных групп:</w:t>
            </w:r>
          </w:p>
          <w:p w:rsidR="000F635E" w:rsidRPr="00636EB3" w:rsidRDefault="000F635E" w:rsidP="003922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 Лестница наружная (рельефная полоса, желтая окраска ступеней, поручни с двух сторон);</w:t>
            </w:r>
          </w:p>
          <w:p w:rsidR="000F635E" w:rsidRPr="00636EB3" w:rsidRDefault="000F635E" w:rsidP="003922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2.Пандус наружный </w:t>
            </w:r>
            <w:proofErr w:type="gramStart"/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поручни с двух сторон);</w:t>
            </w:r>
          </w:p>
          <w:p w:rsidR="000F635E" w:rsidRPr="00636EB3" w:rsidRDefault="000F635E" w:rsidP="003922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3.Коридоры </w:t>
            </w:r>
            <w:proofErr w:type="gramStart"/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разворотные площадки в коридорах);</w:t>
            </w:r>
          </w:p>
          <w:p w:rsidR="000F635E" w:rsidRPr="00636EB3" w:rsidRDefault="000F635E" w:rsidP="003922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Лестницы №1 (рельефная полоса, желтая окраска ступеней, поручни с одной стороны);</w:t>
            </w:r>
          </w:p>
          <w:p w:rsidR="000F635E" w:rsidRPr="00636EB3" w:rsidRDefault="000F635E" w:rsidP="003922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доступность санитарно – гигиенических помещений ОУ.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5E" w:rsidRPr="00636EB3" w:rsidRDefault="000F635E" w:rsidP="003922A7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0F635E" w:rsidRPr="00636EB3" w:rsidRDefault="000F635E" w:rsidP="003922A7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  <w:p w:rsidR="000F635E" w:rsidRPr="00636EB3" w:rsidRDefault="000F635E" w:rsidP="003922A7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5E" w:rsidRPr="00636EB3" w:rsidRDefault="000F635E" w:rsidP="003922A7">
            <w:pPr>
              <w:pStyle w:val="Default"/>
              <w:jc w:val="center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>До 2025 г.</w:t>
            </w:r>
          </w:p>
          <w:p w:rsidR="000F635E" w:rsidRPr="00636EB3" w:rsidRDefault="000F635E" w:rsidP="003922A7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422D0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AD6DFC">
            <w:pPr>
              <w:tabs>
                <w:tab w:val="left" w:pos="14190"/>
              </w:tabs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Переоборудование туалетных кабин.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1A2E5C" w:rsidRPr="00636EB3" w:rsidRDefault="001A2E5C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1A2E5C">
            <w:pPr>
              <w:pStyle w:val="Default"/>
              <w:jc w:val="center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>До 2020 г.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422D0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AD6DFC">
            <w:pPr>
              <w:tabs>
                <w:tab w:val="left" w:pos="14190"/>
              </w:tabs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Установка опорных поручней у санузла.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1A2E5C" w:rsidRPr="00636EB3" w:rsidRDefault="001A2E5C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1A2E5C">
            <w:pPr>
              <w:pStyle w:val="Default"/>
              <w:jc w:val="center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>До 2020 г.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3922A7">
            <w:pPr>
              <w:pStyle w:val="Default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 xml:space="preserve">Наличие сменного кресла-коляски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3922A7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1A2E5C" w:rsidRPr="00636EB3" w:rsidRDefault="001A2E5C" w:rsidP="003922A7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3922A7">
            <w:pPr>
              <w:pStyle w:val="Default"/>
              <w:jc w:val="center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>До 2025 г.</w:t>
            </w:r>
          </w:p>
          <w:p w:rsidR="001A2E5C" w:rsidRPr="00636EB3" w:rsidRDefault="001A2E5C" w:rsidP="003922A7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6650A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3922A7">
            <w:pPr>
              <w:pStyle w:val="Default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>Обеспечение дублирования зрительной информации рельефно-точечным шрифтом Брайля и на контрастном фоне в местах, доступных ребёнку – инвалиду по зрению</w:t>
            </w:r>
            <w:r w:rsidR="0011379F" w:rsidRPr="00636EB3">
              <w:rPr>
                <w:color w:val="000000" w:themeColor="text1"/>
              </w:rPr>
              <w:t xml:space="preserve"> (вывеска с названием организации, графиком работы организации, план здания)</w:t>
            </w:r>
            <w:r w:rsidRPr="00636EB3">
              <w:rPr>
                <w:color w:val="000000" w:themeColor="text1"/>
              </w:rPr>
              <w:t xml:space="preserve">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3922A7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1A2E5C" w:rsidRPr="00636EB3" w:rsidRDefault="001A2E5C" w:rsidP="003922A7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  <w:p w:rsidR="001A2E5C" w:rsidRPr="00636EB3" w:rsidRDefault="001A2E5C" w:rsidP="003922A7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C" w:rsidRPr="00636EB3" w:rsidRDefault="001A2E5C" w:rsidP="003922A7">
            <w:pPr>
              <w:pStyle w:val="Default"/>
              <w:jc w:val="center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>До 2018 г.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6650A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Приобретение специализированной учебной мебели для детей — инвалидов с нарушением опорно-двигательного аппарата.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E70B6F" w:rsidP="00E70B6F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2020 г.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6650A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Приобретение специального учебного, реабилитационного, компьютерного оборудования для детей </w:t>
            </w:r>
            <w:r w:rsidR="0011379F"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инвалидов</w:t>
            </w:r>
            <w:r w:rsidR="0011379F"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(индукционная петля и звукоусиливающую аппаратуру)</w:t>
            </w: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E70B6F" w:rsidP="00E70B6F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2020 г.</w:t>
            </w:r>
          </w:p>
        </w:tc>
      </w:tr>
      <w:tr w:rsidR="00636EB3" w:rsidRPr="00636EB3" w:rsidTr="00A17E93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 xml:space="preserve">Организационное обеспечение </w:t>
            </w:r>
          </w:p>
        </w:tc>
      </w:tr>
      <w:tr w:rsidR="00636EB3" w:rsidRPr="00636EB3" w:rsidTr="00A17E93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DA12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  <w:p w:rsidR="00A17E93" w:rsidRPr="00636EB3" w:rsidRDefault="00A17E93" w:rsidP="00DA124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tabs>
                <w:tab w:val="left" w:pos="1134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>Формирование банка данных о детях-инвалидах от 0 до 18 лет и постоянное его обновление.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Троицкая О. К., </w:t>
            </w:r>
          </w:p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ind w:left="-1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>Оказание консультативной помощи родителям детей с ОВЗ по вопросам проектирования и реализации образовательного маршрута для детей, направленного на более раннюю и полную интеграцию в социум (ведение журнала консультаций)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Попова Н. А., </w:t>
            </w:r>
          </w:p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Олейникова</w:t>
            </w:r>
            <w:proofErr w:type="spellEnd"/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Е. В., </w:t>
            </w:r>
          </w:p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педагог -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 обращениям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ind w:left="-1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</w:pPr>
            <w:proofErr w:type="gramStart"/>
            <w:r w:rsidRPr="00636EB3"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636EB3"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 xml:space="preserve"> организацией питания детей с ОВЗ и детей-инвалидов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1A2E5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Троицкая О. К., </w:t>
            </w:r>
          </w:p>
          <w:p w:rsidR="00A17E93" w:rsidRPr="00636EB3" w:rsidRDefault="00A17E93" w:rsidP="001A2E5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Ежемесячно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ind w:left="-1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1A2E5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>Совершенствование</w:t>
            </w:r>
            <w:r w:rsidR="00E70B6F" w:rsidRPr="00636EB3">
              <w:rPr>
                <w:rFonts w:ascii="Times New Roman" w:eastAsia="Calibri" w:hAnsi="Times New Roman"/>
                <w:b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 xml:space="preserve"> образовательной деятельности </w:t>
            </w:r>
          </w:p>
          <w:p w:rsidR="00A17E93" w:rsidRPr="00636EB3" w:rsidRDefault="00A17E93" w:rsidP="001A2E5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ind w:left="-1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pStyle w:val="Default"/>
              <w:jc w:val="both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 xml:space="preserve">Предоставление учебников  и учебных пособий,  иной учебной литературы. </w:t>
            </w:r>
            <w:r w:rsidRPr="00636EB3">
              <w:rPr>
                <w:color w:val="000000" w:themeColor="text1"/>
                <w:spacing w:val="-1"/>
              </w:rPr>
              <w:t xml:space="preserve">Утверждение перечня УМК для  </w:t>
            </w:r>
            <w:proofErr w:type="gramStart"/>
            <w:r w:rsidRPr="00636EB3">
              <w:rPr>
                <w:color w:val="000000" w:themeColor="text1"/>
                <w:spacing w:val="-1"/>
              </w:rPr>
              <w:t>обучающихся</w:t>
            </w:r>
            <w:proofErr w:type="gramEnd"/>
            <w:r w:rsidRPr="00636EB3">
              <w:rPr>
                <w:color w:val="000000" w:themeColor="text1"/>
                <w:spacing w:val="-1"/>
              </w:rPr>
              <w:t xml:space="preserve"> с ОВЗ</w:t>
            </w:r>
            <w:r w:rsidRPr="00636EB3">
              <w:rPr>
                <w:color w:val="000000" w:themeColor="text1"/>
              </w:rPr>
              <w:t xml:space="preserve"> </w:t>
            </w:r>
            <w:r w:rsidR="00E70B6F" w:rsidRPr="00636EB3">
              <w:rPr>
                <w:color w:val="000000" w:themeColor="text1"/>
              </w:rPr>
              <w:t xml:space="preserve"> </w:t>
            </w:r>
            <w:r w:rsidRPr="00636EB3">
              <w:rPr>
                <w:color w:val="000000" w:themeColor="text1"/>
                <w:spacing w:val="-1"/>
              </w:rPr>
              <w:t>в соответствии с федеральным перечнем.</w:t>
            </w:r>
          </w:p>
          <w:p w:rsidR="00A17E93" w:rsidRPr="00636EB3" w:rsidRDefault="00A17E93" w:rsidP="00A1099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pStyle w:val="Default"/>
              <w:jc w:val="center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>Мухаматшина А. К.,</w:t>
            </w:r>
          </w:p>
          <w:p w:rsidR="00A17E93" w:rsidRPr="00636EB3" w:rsidRDefault="00A17E93" w:rsidP="00A10994">
            <w:pPr>
              <w:pStyle w:val="Default"/>
              <w:jc w:val="center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>библиотекарь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Ежегодно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ind w:left="-1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pStyle w:val="Default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 xml:space="preserve">Разработка адаптированных программ (АОП, АООП, СИПР) для работы с детьми с ОВЗ и детьми – инвалидами. </w:t>
            </w:r>
          </w:p>
          <w:p w:rsidR="00A17E93" w:rsidRPr="00636EB3" w:rsidRDefault="00A17E93" w:rsidP="00A10994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A109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  <w:p w:rsidR="00A17E93" w:rsidRPr="00636EB3" w:rsidRDefault="00A17E93" w:rsidP="00A109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pStyle w:val="Default"/>
              <w:jc w:val="center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>Ежегодно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ind w:left="-1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jc w:val="both"/>
              <w:textAlignment w:val="baseline"/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>Включение в образовательный процесс детей-инвалидов, не обучающихся в ОО (посещение семей с целью разъяснения условий образования: домашнее, семейное образование, СИПР; совместная разъяснительная работа с учреждениями здравоохранения, социальной защиты)</w:t>
            </w:r>
          </w:p>
          <w:p w:rsidR="00A17E93" w:rsidRPr="00636EB3" w:rsidRDefault="00A17E93" w:rsidP="00A10994">
            <w:pPr>
              <w:jc w:val="both"/>
              <w:textAlignment w:val="baseline"/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A109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ind w:left="-1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jc w:val="both"/>
              <w:textAlignment w:val="baseline"/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Разработка и утверждение программ дополнительного образования, позволяющих включить детей с ОВЗ.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A109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директор школы</w:t>
            </w:r>
          </w:p>
          <w:p w:rsidR="00A17E93" w:rsidRPr="00636EB3" w:rsidRDefault="00A17E93" w:rsidP="00A10994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Педагоги дополнительного образования, заместитель директора по УВР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1099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ind w:left="-11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452A81">
            <w:pPr>
              <w:suppressAutoHyphens/>
              <w:snapToGrid w:val="0"/>
              <w:ind w:right="34"/>
              <w:jc w:val="both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36EB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Организация дополнительного образования и внеурочной деятельности:</w:t>
            </w:r>
          </w:p>
          <w:p w:rsidR="00A17E93" w:rsidRPr="00636EB3" w:rsidRDefault="00A17E93" w:rsidP="00452A81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36EB3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кружки, клубы, секции,  интеллектуальные и творческие конкурсы, олимпиады различного уровня, спортивные соревнования и т.д.</w:t>
            </w:r>
          </w:p>
          <w:p w:rsidR="00A17E93" w:rsidRPr="00636EB3" w:rsidRDefault="00A17E93" w:rsidP="00452A81">
            <w:pPr>
              <w:jc w:val="both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452A8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</w:t>
            </w:r>
          </w:p>
          <w:p w:rsidR="00A17E93" w:rsidRPr="00636EB3" w:rsidRDefault="00A17E93" w:rsidP="00452A81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по УВР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452A8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DA1249">
            <w:pPr>
              <w:tabs>
                <w:tab w:val="left" w:pos="1134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  <w:t>Информационно – методический аспект</w:t>
            </w:r>
          </w:p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spacing w:before="5"/>
              <w:ind w:left="19" w:right="3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Изучение педагогическим коллективом образовательных стандартов. Проведение совещаний,  семинаров, с педагогическим коллективом в целом и учителями начальной школы, в частности, по изучению:</w:t>
            </w:r>
          </w:p>
          <w:p w:rsidR="00A17E93" w:rsidRPr="00636EB3" w:rsidRDefault="00A17E93" w:rsidP="00DA1249">
            <w:pPr>
              <w:widowControl w:val="0"/>
              <w:shd w:val="clear" w:color="auto" w:fill="FFFFFF"/>
              <w:tabs>
                <w:tab w:val="left" w:pos="1056"/>
              </w:tabs>
              <w:suppressAutoHyphens/>
              <w:autoSpaceDE w:val="0"/>
              <w:spacing w:before="5"/>
              <w:ind w:right="3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Федерального государственного образовательного стандарта обуча</w:t>
            </w:r>
            <w:bookmarkStart w:id="0" w:name="_GoBack"/>
            <w:bookmarkEnd w:id="0"/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ющихся  с ограниченными </w:t>
            </w: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возможностями здоровья; </w:t>
            </w:r>
          </w:p>
          <w:p w:rsidR="00A17E93" w:rsidRPr="00636EB3" w:rsidRDefault="00A17E93" w:rsidP="00DA1249">
            <w:pPr>
              <w:widowControl w:val="0"/>
              <w:shd w:val="clear" w:color="auto" w:fill="FFFFFF"/>
              <w:tabs>
                <w:tab w:val="left" w:pos="1056"/>
              </w:tabs>
              <w:suppressAutoHyphens/>
              <w:autoSpaceDE w:val="0"/>
              <w:spacing w:before="5"/>
              <w:ind w:right="3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- Нормативно-правовых документов, регулирующих введение ФГОС ОВЗ; </w:t>
            </w:r>
          </w:p>
          <w:p w:rsidR="00A17E93" w:rsidRPr="00636EB3" w:rsidRDefault="00A17E93" w:rsidP="00DA1249">
            <w:pPr>
              <w:widowControl w:val="0"/>
              <w:shd w:val="clear" w:color="auto" w:fill="FFFFFF"/>
              <w:tabs>
                <w:tab w:val="left" w:pos="1056"/>
              </w:tabs>
              <w:suppressAutoHyphens/>
              <w:autoSpaceDE w:val="0"/>
              <w:spacing w:before="5"/>
              <w:ind w:right="3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Программы формирования универсальных учебных действий;</w:t>
            </w:r>
          </w:p>
          <w:p w:rsidR="00A17E93" w:rsidRPr="00636EB3" w:rsidRDefault="00A17E93" w:rsidP="00DA1249">
            <w:pPr>
              <w:widowControl w:val="0"/>
              <w:shd w:val="clear" w:color="auto" w:fill="FFFFFF"/>
              <w:tabs>
                <w:tab w:val="left" w:pos="1056"/>
              </w:tabs>
              <w:suppressAutoHyphens/>
              <w:autoSpaceDE w:val="0"/>
              <w:spacing w:before="5"/>
              <w:ind w:right="3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Программы организации дополнительного образования и  внеурочной деятельности детей с ОВЗ;</w:t>
            </w:r>
          </w:p>
          <w:p w:rsidR="00A17E93" w:rsidRPr="00636EB3" w:rsidRDefault="00A17E93" w:rsidP="00DA1249">
            <w:pPr>
              <w:widowControl w:val="0"/>
              <w:shd w:val="clear" w:color="auto" w:fill="FFFFFF"/>
              <w:tabs>
                <w:tab w:val="left" w:pos="1056"/>
              </w:tabs>
              <w:suppressAutoHyphens/>
              <w:autoSpaceDE w:val="0"/>
              <w:spacing w:before="5"/>
              <w:ind w:right="3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 Санитарно-гигиенических требований.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E70B6F">
            <w:pPr>
              <w:snapToGrid w:val="0"/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Попова Н. А., директор школы,</w:t>
            </w:r>
          </w:p>
          <w:p w:rsidR="00A17E93" w:rsidRPr="00636EB3" w:rsidRDefault="00A17E93" w:rsidP="00E70B6F">
            <w:pPr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 по УВР, руководители ШМО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E70B6F">
            <w:pPr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spacing w:before="5"/>
              <w:ind w:left="19" w:right="3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Участие в работе (просмотр записей) вебинаров по темам, касающимся введения ФГОС ОВЗ.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napToGrid w:val="0"/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 директор школы,</w:t>
            </w:r>
          </w:p>
          <w:p w:rsidR="00A17E93" w:rsidRPr="00636EB3" w:rsidRDefault="00A17E93" w:rsidP="00DA1249">
            <w:pPr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 по УВР, руководители ШМО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napToGrid w:val="0"/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По расписанию </w:t>
            </w:r>
            <w:proofErr w:type="spellStart"/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вебинаров</w:t>
            </w:r>
            <w:proofErr w:type="spellEnd"/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spacing w:before="5"/>
              <w:ind w:left="19" w:right="34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Обновление в школе подборки методической литературы по вопросам введения ФГОС ОВЗ.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napToGrid w:val="0"/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Библиотекарь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DA1249">
            <w:pPr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DA1249">
            <w:pPr>
              <w:snapToGri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Изучение, обобщение и внедрение успешного опыта учителей по формированию универсальных учебных действий,  успешного опыта проведения интеллектуальных и социальных практик с </w:t>
            </w:r>
            <w:proofErr w:type="gramStart"/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с ОВЗ начальной школы.</w:t>
            </w:r>
          </w:p>
          <w:p w:rsidR="00A17E93" w:rsidRPr="00636EB3" w:rsidRDefault="00A17E93" w:rsidP="00DA1249">
            <w:pPr>
              <w:snapToGri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ind w:righ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 по УВР, руководители ШМО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napToGri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 планам работы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napToGri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Обновление информации на странице «ФГОС ОВЗ» школьного сайта  </w:t>
            </w:r>
          </w:p>
          <w:p w:rsidR="00A17E93" w:rsidRPr="00636EB3" w:rsidRDefault="00A17E93" w:rsidP="00DA1249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Романова В. В., педагог – организатор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636EB3" w:rsidRPr="00636EB3" w:rsidTr="008C6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  <w:t>Кадровое обеспечение</w:t>
            </w:r>
          </w:p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Организация психолого-педагогического сопровождения детей с ОВЗ в ОО (в </w:t>
            </w:r>
            <w:proofErr w:type="spellStart"/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. и сетевой форме)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Координационный совет по введению</w:t>
            </w:r>
          </w:p>
          <w:p w:rsidR="00A17E93" w:rsidRPr="00636EB3" w:rsidRDefault="00A17E93" w:rsidP="00DA1249">
            <w:pPr>
              <w:tabs>
                <w:tab w:val="left" w:pos="421"/>
              </w:tabs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ФГОС ОВЗ</w:t>
            </w:r>
          </w:p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Прохождение курсов повышения квалификации педагогическими и руководящими кадрами по вопросам образования детей с ОВЗ, введению ФГОС ОВЗ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DA1249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 графику ОО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E70B6F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Корректировка штатн</w:t>
            </w:r>
            <w:r w:rsidR="00E70B6F"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ого</w:t>
            </w: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расписани</w:t>
            </w:r>
            <w:r w:rsidR="00E70B6F"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я </w:t>
            </w: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 образовательн</w:t>
            </w:r>
            <w:r w:rsidR="00E70B6F"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ой</w:t>
            </w: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организаци</w:t>
            </w:r>
            <w:r w:rsidR="00E70B6F"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(по необходимости и согласованию с учредителем).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До 15 августа 2017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pStyle w:val="Default"/>
              <w:rPr>
                <w:color w:val="000000" w:themeColor="text1"/>
              </w:rPr>
            </w:pPr>
            <w:r w:rsidRPr="00636EB3">
              <w:rPr>
                <w:color w:val="000000" w:themeColor="text1"/>
              </w:rPr>
              <w:t xml:space="preserve">Введение единиц  тьюторов в штатное расписание ОУ. </w:t>
            </w:r>
          </w:p>
          <w:p w:rsidR="00A17E93" w:rsidRPr="00636EB3" w:rsidRDefault="00A17E93" w:rsidP="00AD6DFC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Попова Н. А.,</w:t>
            </w:r>
          </w:p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  <w:p w:rsidR="00A17E93" w:rsidRPr="00636EB3" w:rsidRDefault="00A17E93" w:rsidP="00AD6DF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 мере необходимости в </w:t>
            </w:r>
            <w:r w:rsidRPr="0063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соответствии с рекомендациями ПМПК.</w:t>
            </w:r>
          </w:p>
        </w:tc>
      </w:tr>
      <w:tr w:rsidR="00636EB3" w:rsidRPr="00636EB3" w:rsidTr="00A17E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DA12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5.5.</w:t>
            </w:r>
          </w:p>
        </w:tc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bCs/>
                <w:color w:val="000000" w:themeColor="text1"/>
                <w:kern w:val="32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Внесение изменений в должностные инструкции специалистов, педагогов, сопровождающих образовательный процесс детей с ограниченными возможностями здоровья в образовательных учреждениях.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Попова Н. А.,</w:t>
            </w:r>
          </w:p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 школы</w:t>
            </w:r>
          </w:p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3" w:rsidRPr="00636EB3" w:rsidRDefault="00A17E93" w:rsidP="00AD6DF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36EB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До 15 августа 2017</w:t>
            </w:r>
          </w:p>
        </w:tc>
      </w:tr>
    </w:tbl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p w:rsidR="00DA1249" w:rsidRDefault="00DA1249" w:rsidP="00C356D1">
      <w:pPr>
        <w:rPr>
          <w:rFonts w:ascii="Times New Roman" w:hAnsi="Times New Roman"/>
          <w:sz w:val="28"/>
          <w:szCs w:val="28"/>
        </w:rPr>
      </w:pPr>
    </w:p>
    <w:sectPr w:rsidR="00DA1249" w:rsidSect="00DA12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23" w:rsidRDefault="00C86323" w:rsidP="000F635E">
      <w:pPr>
        <w:spacing w:after="0" w:line="240" w:lineRule="auto"/>
      </w:pPr>
      <w:r>
        <w:separator/>
      </w:r>
    </w:p>
  </w:endnote>
  <w:endnote w:type="continuationSeparator" w:id="0">
    <w:p w:rsidR="00C86323" w:rsidRDefault="00C86323" w:rsidP="000F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23" w:rsidRDefault="00C86323" w:rsidP="000F635E">
      <w:pPr>
        <w:spacing w:after="0" w:line="240" w:lineRule="auto"/>
      </w:pPr>
      <w:r>
        <w:separator/>
      </w:r>
    </w:p>
  </w:footnote>
  <w:footnote w:type="continuationSeparator" w:id="0">
    <w:p w:rsidR="00C86323" w:rsidRDefault="00C86323" w:rsidP="000F6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1C75"/>
    <w:multiLevelType w:val="hybridMultilevel"/>
    <w:tmpl w:val="5AFA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36"/>
    <w:rsid w:val="000F635E"/>
    <w:rsid w:val="0011379F"/>
    <w:rsid w:val="001A2E5C"/>
    <w:rsid w:val="00273D97"/>
    <w:rsid w:val="00364803"/>
    <w:rsid w:val="004D4169"/>
    <w:rsid w:val="004F4101"/>
    <w:rsid w:val="00636EB3"/>
    <w:rsid w:val="00707C98"/>
    <w:rsid w:val="00753A36"/>
    <w:rsid w:val="00803995"/>
    <w:rsid w:val="009F50E7"/>
    <w:rsid w:val="00A17E93"/>
    <w:rsid w:val="00B40215"/>
    <w:rsid w:val="00C356D1"/>
    <w:rsid w:val="00C86323"/>
    <w:rsid w:val="00DA1249"/>
    <w:rsid w:val="00DD56AC"/>
    <w:rsid w:val="00E40C17"/>
    <w:rsid w:val="00E70B6F"/>
    <w:rsid w:val="00F06E81"/>
    <w:rsid w:val="00F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F63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35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F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35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F63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35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F6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35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12</cp:revision>
  <cp:lastPrinted>2017-01-30T06:10:00Z</cp:lastPrinted>
  <dcterms:created xsi:type="dcterms:W3CDTF">2017-01-24T10:27:00Z</dcterms:created>
  <dcterms:modified xsi:type="dcterms:W3CDTF">2017-02-10T02:04:00Z</dcterms:modified>
</cp:coreProperties>
</file>